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D09C" w14:textId="7B6AE87C" w:rsidR="00EC1F09" w:rsidRPr="00EC1F09" w:rsidRDefault="00EC1F09" w:rsidP="005A1E13">
      <w:pPr>
        <w:rPr>
          <w:b/>
          <w:sz w:val="28"/>
          <w:szCs w:val="28"/>
        </w:rPr>
      </w:pPr>
      <w:r w:rsidRPr="00EC1F09">
        <w:rPr>
          <w:b/>
          <w:sz w:val="28"/>
          <w:szCs w:val="28"/>
        </w:rPr>
        <w:t>Instruks: Sådan</w:t>
      </w:r>
      <w:r>
        <w:rPr>
          <w:b/>
          <w:sz w:val="28"/>
          <w:szCs w:val="28"/>
        </w:rPr>
        <w:t xml:space="preserve"> laver</w:t>
      </w:r>
      <w:r w:rsidRPr="00EC1F09">
        <w:rPr>
          <w:b/>
          <w:sz w:val="28"/>
          <w:szCs w:val="28"/>
        </w:rPr>
        <w:t xml:space="preserve"> du en problemformulering inkl. materialeoversigt og metodeovervejelser </w:t>
      </w:r>
      <w:r w:rsidR="005A386D">
        <w:rPr>
          <w:b/>
          <w:sz w:val="28"/>
          <w:szCs w:val="28"/>
        </w:rPr>
        <w:t>(</w:t>
      </w:r>
      <w:r w:rsidR="005A386D">
        <w:t>O</w:t>
      </w:r>
      <w:r w:rsidR="005A386D" w:rsidRPr="00EC1F09">
        <w:t>mfang</w:t>
      </w:r>
      <w:r w:rsidR="005A386D">
        <w:t>:</w:t>
      </w:r>
      <w:r w:rsidR="005A386D" w:rsidRPr="00EC1F09">
        <w:t xml:space="preserve"> 1-2 normalsider a</w:t>
      </w:r>
      <w:r w:rsidR="005A386D">
        <w:t>´</w:t>
      </w:r>
      <w:bookmarkStart w:id="0" w:name="_GoBack"/>
      <w:bookmarkEnd w:id="0"/>
      <w:r w:rsidR="005A386D" w:rsidRPr="00EC1F09">
        <w:t xml:space="preserve"> 2400 enheder</w:t>
      </w:r>
      <w:r w:rsidR="005A386D">
        <w:t>).</w:t>
      </w:r>
    </w:p>
    <w:p w14:paraId="674FB35B" w14:textId="77777777" w:rsidR="0057699C" w:rsidRDefault="0057699C" w:rsidP="003F52E7">
      <w:pPr>
        <w:spacing w:after="0"/>
        <w:rPr>
          <w:b/>
        </w:rPr>
      </w:pPr>
      <w:r w:rsidRPr="0057699C">
        <w:rPr>
          <w:b/>
        </w:rPr>
        <w:t>Formål:</w:t>
      </w:r>
    </w:p>
    <w:p w14:paraId="77A09D38" w14:textId="588CCEC2" w:rsidR="003F52E7" w:rsidRDefault="003F52E7" w:rsidP="003F52E7">
      <w:pPr>
        <w:spacing w:after="0"/>
        <w:rPr>
          <w:b/>
        </w:rPr>
      </w:pPr>
      <w:r>
        <w:rPr>
          <w:b/>
        </w:rPr>
        <w:t>I SO</w:t>
      </w:r>
      <w:r w:rsidR="008E409F">
        <w:rPr>
          <w:b/>
        </w:rPr>
        <w:t>6</w:t>
      </w:r>
      <w:r>
        <w:rPr>
          <w:b/>
        </w:rPr>
        <w:t xml:space="preserve"> vil vi gerne lære dig, at der ligger et stort arbejde og venter forud for din SOP. Dette arbejde begynder hos dig selv og endda før din første vejledning. Jo bedre du er forberedt til første vejledning, jo mere bliver den endelige opgave din egen. Det er derfor vigtigt, at du er med på at øve dig på at arbejde</w:t>
      </w:r>
      <w:r w:rsidR="008465E0">
        <w:rPr>
          <w:b/>
        </w:rPr>
        <w:t xml:space="preserve"> </w:t>
      </w:r>
      <w:r>
        <w:rPr>
          <w:b/>
        </w:rPr>
        <w:t xml:space="preserve">med denne </w:t>
      </w:r>
      <w:proofErr w:type="spellStart"/>
      <w:r>
        <w:rPr>
          <w:b/>
        </w:rPr>
        <w:t>førskrivningsproces</w:t>
      </w:r>
      <w:proofErr w:type="spellEnd"/>
      <w:r>
        <w:rPr>
          <w:b/>
        </w:rPr>
        <w:t xml:space="preserve"> – også selvom du ikke skal skrive selve opgaven denne gang.</w:t>
      </w:r>
    </w:p>
    <w:p w14:paraId="0EFA047B" w14:textId="288AAA64" w:rsidR="008465E0" w:rsidRDefault="008465E0" w:rsidP="003F52E7">
      <w:pPr>
        <w:spacing w:after="0"/>
        <w:rPr>
          <w:b/>
        </w:rPr>
      </w:pPr>
    </w:p>
    <w:p w14:paraId="4CC39BED" w14:textId="538D10CB" w:rsidR="008465E0" w:rsidRPr="008465E0" w:rsidRDefault="008465E0" w:rsidP="008465E0">
      <w:pPr>
        <w:rPr>
          <w:b/>
        </w:rPr>
      </w:pPr>
      <w:r w:rsidRPr="008465E0">
        <w:rPr>
          <w:b/>
        </w:rPr>
        <w:t xml:space="preserve">Det er derfor, </w:t>
      </w:r>
      <w:r>
        <w:rPr>
          <w:b/>
        </w:rPr>
        <w:t>du</w:t>
      </w:r>
      <w:r w:rsidRPr="008465E0">
        <w:rPr>
          <w:b/>
        </w:rPr>
        <w:t xml:space="preserve"> i SO6</w:t>
      </w:r>
      <w:r>
        <w:rPr>
          <w:b/>
        </w:rPr>
        <w:t xml:space="preserve"> i samarbejde med din gruppe</w:t>
      </w:r>
      <w:r w:rsidRPr="008465E0">
        <w:rPr>
          <w:b/>
        </w:rPr>
        <w:t xml:space="preserve"> skal </w:t>
      </w:r>
      <w:r>
        <w:rPr>
          <w:b/>
        </w:rPr>
        <w:t xml:space="preserve">lave en </w:t>
      </w:r>
      <w:r w:rsidRPr="008465E0">
        <w:rPr>
          <w:b/>
        </w:rPr>
        <w:t>fremlægge</w:t>
      </w:r>
      <w:r>
        <w:rPr>
          <w:b/>
        </w:rPr>
        <w:t>lse</w:t>
      </w:r>
      <w:r w:rsidRPr="008465E0">
        <w:rPr>
          <w:b/>
        </w:rPr>
        <w:t xml:space="preserve"> </w:t>
      </w:r>
      <w:r>
        <w:rPr>
          <w:b/>
        </w:rPr>
        <w:t xml:space="preserve">af </w:t>
      </w:r>
      <w:r w:rsidRPr="008465E0">
        <w:rPr>
          <w:b/>
        </w:rPr>
        <w:t xml:space="preserve">en </w:t>
      </w:r>
      <w:r w:rsidRPr="008465E0">
        <w:rPr>
          <w:b/>
          <w:i/>
        </w:rPr>
        <w:t xml:space="preserve">problemformulering inkl. materialeoversigt og metodeovervejelser </w:t>
      </w:r>
      <w:r w:rsidRPr="008465E0">
        <w:rPr>
          <w:b/>
        </w:rPr>
        <w:t xml:space="preserve">og få feed forward på den, så </w:t>
      </w:r>
      <w:r>
        <w:rPr>
          <w:b/>
        </w:rPr>
        <w:t>I bliver skarpere på, hvad det er, I skal i SOP.</w:t>
      </w:r>
    </w:p>
    <w:p w14:paraId="6AB791A5" w14:textId="541376B4" w:rsidR="008465E0" w:rsidRDefault="008465E0" w:rsidP="003F52E7">
      <w:pPr>
        <w:spacing w:after="0"/>
        <w:rPr>
          <w:b/>
        </w:rPr>
      </w:pPr>
    </w:p>
    <w:p w14:paraId="67BC7483" w14:textId="77777777" w:rsidR="003F52E7" w:rsidRPr="0057699C" w:rsidRDefault="003F52E7" w:rsidP="003F52E7">
      <w:pPr>
        <w:spacing w:after="0"/>
        <w:rPr>
          <w:b/>
        </w:rPr>
      </w:pPr>
    </w:p>
    <w:p w14:paraId="43CEB981" w14:textId="77777777" w:rsidR="00EC1F09" w:rsidRDefault="00EC1F09" w:rsidP="005A1E13">
      <w:r>
        <w:t>Når du sk</w:t>
      </w:r>
      <w:r w:rsidR="003F52E7">
        <w:t>al i gang med SOP (</w:t>
      </w:r>
      <w:proofErr w:type="spellStart"/>
      <w:r w:rsidR="003F52E7">
        <w:t>StudieOmrådeP</w:t>
      </w:r>
      <w:r>
        <w:t>rojektet</w:t>
      </w:r>
      <w:proofErr w:type="spellEnd"/>
      <w:r>
        <w:t>), skal du selv beslutte, hvad du vil skrive om, og hvilke to fag, du vil skrive i.</w:t>
      </w:r>
    </w:p>
    <w:p w14:paraId="6CAF63A0" w14:textId="77777777" w:rsidR="0057699C" w:rsidRDefault="00EC1F09" w:rsidP="005A1E13">
      <w:r>
        <w:t xml:space="preserve">Når du har valgt fag, får du tildelt to vejledere. De skal have </w:t>
      </w:r>
      <w:r w:rsidRPr="0057699C">
        <w:rPr>
          <w:i/>
        </w:rPr>
        <w:t>din problemformulering inkl. materialeoversigt og metodeovervejelser</w:t>
      </w:r>
      <w:r>
        <w:t>, som de skal bruge</w:t>
      </w:r>
      <w:r w:rsidR="003F52E7">
        <w:t>,</w:t>
      </w:r>
      <w:r>
        <w:t xml:space="preserve"> når de skal lave din opgaveformuleringen. SOP er en stor skriftlig opgave på 15-20 sider</w:t>
      </w:r>
      <w:r w:rsidR="003F52E7">
        <w:t>,</w:t>
      </w:r>
      <w:r>
        <w:t xml:space="preserve"> som endda skal forsvares til en mundtlig eksamen, der tæller dobbelt på eksamensbeviset, så det er VIGTIGT, at </w:t>
      </w:r>
      <w:r w:rsidR="0057699C">
        <w:t>det bliver noget, du har lyst og evner til at arbejde med.</w:t>
      </w:r>
    </w:p>
    <w:p w14:paraId="1F8DE232" w14:textId="77777777" w:rsidR="0057699C" w:rsidRDefault="0057699C" w:rsidP="005A1E13">
      <w:r>
        <w:t>Jo</w:t>
      </w:r>
      <w:r w:rsidR="00C338D0">
        <w:t xml:space="preserve"> mere præcis og gennemtænkt dit udkast til</w:t>
      </w:r>
      <w:r>
        <w:t xml:space="preserve"> </w:t>
      </w:r>
      <w:r w:rsidRPr="0057699C">
        <w:rPr>
          <w:i/>
        </w:rPr>
        <w:t>problemformulering inkl. materialeoversigt og metodeovervejelser</w:t>
      </w:r>
      <w:r>
        <w:t xml:space="preserve"> er, jo bedre en opgave vil du blive stillet.</w:t>
      </w:r>
    </w:p>
    <w:p w14:paraId="47A25A49" w14:textId="77777777" w:rsidR="008465E0" w:rsidRDefault="008465E0" w:rsidP="005A1E13">
      <w:r>
        <w:t>Her i SO6 har lærerne lavet problemformuleringen, og I skal ”kun” selv opstille problemstillingerne.</w:t>
      </w:r>
    </w:p>
    <w:p w14:paraId="5A6B8CD5" w14:textId="77777777" w:rsidR="008465E0" w:rsidRDefault="008465E0" w:rsidP="005A1E13">
      <w:r>
        <w:t>I SOP skal du kunne det hele selv.</w:t>
      </w:r>
    </w:p>
    <w:p w14:paraId="09CBDF6A" w14:textId="77777777" w:rsidR="008465E0" w:rsidRDefault="008465E0" w:rsidP="005A1E13">
      <w:r>
        <w:t>Nedenstående finder du en tjekliste, som du både kan bruge nu og til SOP.</w:t>
      </w:r>
    </w:p>
    <w:p w14:paraId="46625A07" w14:textId="77777777" w:rsidR="008465E0" w:rsidRDefault="008465E0" w:rsidP="005A1E13"/>
    <w:p w14:paraId="15915DC9" w14:textId="77777777" w:rsidR="0057699C" w:rsidRDefault="0057699C" w:rsidP="00561BD6">
      <w:pPr>
        <w:spacing w:after="0"/>
        <w:rPr>
          <w:b/>
        </w:rPr>
      </w:pPr>
      <w:r w:rsidRPr="0057699C">
        <w:rPr>
          <w:b/>
        </w:rPr>
        <w:t>Tjekliste:</w:t>
      </w:r>
    </w:p>
    <w:p w14:paraId="04C7B32D" w14:textId="77777777" w:rsidR="00155AF6" w:rsidRDefault="00155AF6" w:rsidP="00C338D0">
      <w:pPr>
        <w:spacing w:after="0"/>
        <w:rPr>
          <w:b/>
        </w:rPr>
      </w:pPr>
      <w:r>
        <w:rPr>
          <w:b/>
        </w:rPr>
        <w:t>Problemformuleringen:</w:t>
      </w:r>
    </w:p>
    <w:p w14:paraId="7C317FF0" w14:textId="77777777" w:rsidR="0057699C" w:rsidRPr="00155AF6" w:rsidRDefault="0057699C" w:rsidP="00155AF6">
      <w:pPr>
        <w:pStyle w:val="Listeafsnit"/>
        <w:numPr>
          <w:ilvl w:val="0"/>
          <w:numId w:val="2"/>
        </w:numPr>
      </w:pPr>
      <w:r w:rsidRPr="00155AF6">
        <w:t xml:space="preserve">Er din problemformulering et bredt spørgsmål, som du skal bruge begge </w:t>
      </w:r>
      <w:r w:rsidR="00155AF6" w:rsidRPr="00155AF6">
        <w:t>fag for at kunne besvare?</w:t>
      </w:r>
    </w:p>
    <w:p w14:paraId="12061C0B" w14:textId="77777777" w:rsidR="00155AF6" w:rsidRPr="00155AF6" w:rsidRDefault="00155AF6" w:rsidP="00155AF6">
      <w:pPr>
        <w:pStyle w:val="Listeafsnit"/>
        <w:numPr>
          <w:ilvl w:val="0"/>
          <w:numId w:val="2"/>
        </w:numPr>
      </w:pPr>
      <w:r w:rsidRPr="00155AF6">
        <w:t>Er det tydeligt, hvad du vil undersøge?</w:t>
      </w:r>
    </w:p>
    <w:p w14:paraId="0F6E7D3C" w14:textId="77777777" w:rsidR="00155AF6" w:rsidRPr="00155AF6" w:rsidRDefault="00155AF6" w:rsidP="00155AF6">
      <w:pPr>
        <w:pStyle w:val="Listeafsnit"/>
        <w:numPr>
          <w:ilvl w:val="0"/>
          <w:numId w:val="2"/>
        </w:numPr>
      </w:pPr>
      <w:r w:rsidRPr="00155AF6">
        <w:t>Er det muligt at besvare din problemformulering?</w:t>
      </w:r>
    </w:p>
    <w:p w14:paraId="1CC712DB" w14:textId="77777777" w:rsidR="00155AF6" w:rsidRPr="00155AF6" w:rsidRDefault="00155AF6" w:rsidP="00155AF6">
      <w:pPr>
        <w:pStyle w:val="Listeafsnit"/>
        <w:numPr>
          <w:ilvl w:val="0"/>
          <w:numId w:val="2"/>
        </w:numPr>
      </w:pPr>
      <w:r w:rsidRPr="00155AF6">
        <w:t>Passer undersøgelsen i størrelse til en SOP på 15-20 sider? Er den konkret og afgrænset?</w:t>
      </w:r>
    </w:p>
    <w:p w14:paraId="1C2B2DE8" w14:textId="77777777" w:rsidR="00155AF6" w:rsidRDefault="00155AF6" w:rsidP="00155AF6">
      <w:pPr>
        <w:pStyle w:val="Listeafsnit"/>
        <w:numPr>
          <w:ilvl w:val="0"/>
          <w:numId w:val="2"/>
        </w:numPr>
      </w:pPr>
      <w:r w:rsidRPr="00155AF6">
        <w:t>Har du opstillet tre problemstillinger (”underspørgsmål”)</w:t>
      </w:r>
      <w:r w:rsidR="00C338D0">
        <w:t>,</w:t>
      </w:r>
      <w:r w:rsidRPr="00155AF6">
        <w:t xml:space="preserve"> der tydeligt følger Blooms taksonomi? Altså: En redegørende, en analyserende og en vurderende/diskuterende?</w:t>
      </w:r>
    </w:p>
    <w:p w14:paraId="3F8CE8A9" w14:textId="77777777" w:rsidR="00155AF6" w:rsidRPr="00155AF6" w:rsidRDefault="00155AF6" w:rsidP="00155AF6">
      <w:pPr>
        <w:pStyle w:val="Listeafsnit"/>
        <w:numPr>
          <w:ilvl w:val="0"/>
          <w:numId w:val="2"/>
        </w:numPr>
      </w:pPr>
      <w:r>
        <w:t>Er det en problemformulering, som du ikke tidligere har arbejdet med?</w:t>
      </w:r>
    </w:p>
    <w:p w14:paraId="1BC66AE5" w14:textId="5E5F00BC" w:rsidR="00155AF6" w:rsidRDefault="00155AF6" w:rsidP="00155AF6">
      <w:pPr>
        <w:pStyle w:val="Listeafsnit"/>
        <w:numPr>
          <w:ilvl w:val="0"/>
          <w:numId w:val="2"/>
        </w:numPr>
      </w:pPr>
      <w:r w:rsidRPr="00155AF6">
        <w:t>Har d</w:t>
      </w:r>
      <w:r w:rsidR="00C338D0">
        <w:t>u</w:t>
      </w:r>
      <w:r w:rsidR="008465E0">
        <w:t xml:space="preserve"> været konsekvent og formuleret dig ENTEN i </w:t>
      </w:r>
      <w:proofErr w:type="spellStart"/>
      <w:r w:rsidRPr="00155AF6">
        <w:t>hv</w:t>
      </w:r>
      <w:proofErr w:type="spellEnd"/>
      <w:r w:rsidRPr="00155AF6">
        <w:t>-spørgsmål</w:t>
      </w:r>
      <w:r w:rsidR="008465E0">
        <w:t xml:space="preserve"> ELLER i kommandoer (redegør, analyser, vurder)</w:t>
      </w:r>
      <w:r w:rsidRPr="00155AF6">
        <w:t>?</w:t>
      </w:r>
    </w:p>
    <w:p w14:paraId="5B02D012" w14:textId="77777777" w:rsidR="00155AF6" w:rsidRDefault="00155AF6" w:rsidP="00155AF6"/>
    <w:p w14:paraId="15F529CB" w14:textId="77777777" w:rsidR="00155AF6" w:rsidRDefault="00155AF6" w:rsidP="00C338D0">
      <w:pPr>
        <w:spacing w:after="0"/>
        <w:rPr>
          <w:b/>
        </w:rPr>
      </w:pPr>
      <w:r w:rsidRPr="00155AF6">
        <w:rPr>
          <w:b/>
        </w:rPr>
        <w:t>Materialeoversigt:</w:t>
      </w:r>
    </w:p>
    <w:p w14:paraId="79510FC2" w14:textId="77777777" w:rsidR="00155AF6" w:rsidRPr="00155AF6" w:rsidRDefault="00C338D0" w:rsidP="00155AF6">
      <w:pPr>
        <w:pStyle w:val="Listeafsnit"/>
        <w:numPr>
          <w:ilvl w:val="0"/>
          <w:numId w:val="3"/>
        </w:numPr>
      </w:pPr>
      <w:r>
        <w:t>Har du sørget for, at dit materiale ikke allerede er gennemgået i undervisningen?</w:t>
      </w:r>
    </w:p>
    <w:p w14:paraId="35D67C77" w14:textId="77777777" w:rsidR="00155AF6" w:rsidRPr="00155AF6" w:rsidRDefault="00155AF6" w:rsidP="00155AF6">
      <w:pPr>
        <w:pStyle w:val="Listeafsnit"/>
        <w:numPr>
          <w:ilvl w:val="0"/>
          <w:numId w:val="3"/>
        </w:numPr>
      </w:pPr>
      <w:r w:rsidRPr="00155AF6">
        <w:lastRenderedPageBreak/>
        <w:t>Hvis du arbejder med sprogfag, har du så sørget for, at en del af materi</w:t>
      </w:r>
      <w:r w:rsidR="00C338D0">
        <w:t>alet er på det pågældende sprog, og at du lægger op til faglig analyse af materialet?</w:t>
      </w:r>
    </w:p>
    <w:p w14:paraId="0071A5CB" w14:textId="77777777" w:rsidR="00155AF6" w:rsidRDefault="00C338D0" w:rsidP="00155AF6">
      <w:pPr>
        <w:pStyle w:val="Listeafsnit"/>
        <w:numPr>
          <w:ilvl w:val="0"/>
          <w:numId w:val="3"/>
        </w:numPr>
      </w:pPr>
      <w:r>
        <w:t>Hvis du arbejder med økonomiske fag, har du så sørget for, at de tal, du skal bruge for at besvare din problemformulering er tilgængelige?</w:t>
      </w:r>
    </w:p>
    <w:p w14:paraId="22F217F1" w14:textId="77777777" w:rsidR="00C338D0" w:rsidRDefault="00C338D0" w:rsidP="00155AF6">
      <w:pPr>
        <w:pStyle w:val="Listeafsnit"/>
        <w:numPr>
          <w:ilvl w:val="0"/>
          <w:numId w:val="3"/>
        </w:numPr>
      </w:pPr>
      <w:r>
        <w:t>Har du</w:t>
      </w:r>
      <w:r w:rsidR="00561BD6">
        <w:t xml:space="preserve"> taget stilling til din materiales</w:t>
      </w:r>
      <w:r>
        <w:t xml:space="preserve"> forskellige ophav, vinkler og formål?</w:t>
      </w:r>
    </w:p>
    <w:p w14:paraId="3C8D3F0F" w14:textId="77777777" w:rsidR="007B47E6" w:rsidRDefault="007B47E6" w:rsidP="007B47E6">
      <w:pPr>
        <w:rPr>
          <w:b/>
        </w:rPr>
      </w:pPr>
    </w:p>
    <w:p w14:paraId="11B904DF" w14:textId="77777777" w:rsidR="007B47E6" w:rsidRDefault="007B47E6" w:rsidP="00561BD6">
      <w:pPr>
        <w:spacing w:after="0"/>
        <w:rPr>
          <w:b/>
        </w:rPr>
      </w:pPr>
      <w:r w:rsidRPr="007B47E6">
        <w:rPr>
          <w:b/>
        </w:rPr>
        <w:t>Metodeovervejelser:</w:t>
      </w:r>
    </w:p>
    <w:p w14:paraId="01FC95B7" w14:textId="77777777" w:rsidR="007B47E6" w:rsidRDefault="007B47E6" w:rsidP="007B47E6">
      <w:pPr>
        <w:pStyle w:val="Listeafsnit"/>
        <w:numPr>
          <w:ilvl w:val="0"/>
          <w:numId w:val="3"/>
        </w:numPr>
      </w:pPr>
      <w:r w:rsidRPr="00155AF6">
        <w:t>Anvender du teori og metoder fra begge de fag, du arbejder med?</w:t>
      </w:r>
    </w:p>
    <w:p w14:paraId="52083185" w14:textId="77777777" w:rsidR="007B47E6" w:rsidRDefault="007B47E6" w:rsidP="007B47E6">
      <w:pPr>
        <w:pStyle w:val="Listeafsnit"/>
        <w:numPr>
          <w:ilvl w:val="0"/>
          <w:numId w:val="3"/>
        </w:numPr>
      </w:pPr>
      <w:r>
        <w:t>Hjælper de dig til at besvare problemformuleringen?</w:t>
      </w:r>
    </w:p>
    <w:p w14:paraId="1F60A352" w14:textId="77777777" w:rsidR="007B47E6" w:rsidRDefault="007B47E6" w:rsidP="007B47E6">
      <w:pPr>
        <w:pStyle w:val="Listeafsnit"/>
        <w:numPr>
          <w:ilvl w:val="0"/>
          <w:numId w:val="3"/>
        </w:numPr>
      </w:pPr>
      <w:r>
        <w:t>Er det tydeligt, hvorfor det netop er de to fags metoder</w:t>
      </w:r>
      <w:r w:rsidR="00561BD6">
        <w:t>,</w:t>
      </w:r>
      <w:r>
        <w:t xml:space="preserve"> der kan hjælpe dig med at undersøge det, du gerne vil undersøge?</w:t>
      </w:r>
    </w:p>
    <w:p w14:paraId="59664FC3" w14:textId="77777777" w:rsidR="00561BD6" w:rsidRDefault="00561BD6" w:rsidP="00561BD6">
      <w:pPr>
        <w:pStyle w:val="Listeafsnit"/>
        <w:numPr>
          <w:ilvl w:val="0"/>
          <w:numId w:val="3"/>
        </w:numPr>
      </w:pPr>
      <w:r>
        <w:t>Har du været bevidst om valg og fravalg af metoder i dine overvejelser?</w:t>
      </w:r>
    </w:p>
    <w:p w14:paraId="450ED6EA" w14:textId="77777777" w:rsidR="003F52E7" w:rsidRDefault="003F52E7" w:rsidP="003F52E7"/>
    <w:p w14:paraId="65579823" w14:textId="77777777" w:rsidR="003F52E7" w:rsidRDefault="003F52E7" w:rsidP="003F52E7">
      <w:pPr>
        <w:rPr>
          <w:b/>
        </w:rPr>
      </w:pPr>
      <w:r>
        <w:rPr>
          <w:b/>
        </w:rPr>
        <w:t>Hvad står der i Læreplanen</w:t>
      </w:r>
      <w:r w:rsidR="00561BD6">
        <w:rPr>
          <w:b/>
        </w:rPr>
        <w:t xml:space="preserve"> til studieområdet</w:t>
      </w:r>
      <w:r>
        <w:rPr>
          <w:b/>
        </w:rPr>
        <w:t>?</w:t>
      </w:r>
    </w:p>
    <w:p w14:paraId="6C745B57" w14:textId="77777777" w:rsidR="003F52E7" w:rsidRPr="0057699C" w:rsidRDefault="003F52E7" w:rsidP="003F52E7">
      <w:pPr>
        <w:spacing w:after="0"/>
        <w:rPr>
          <w:b/>
        </w:rPr>
      </w:pPr>
      <w:r>
        <w:rPr>
          <w:b/>
        </w:rPr>
        <w:t>Om</w:t>
      </w:r>
      <w:r w:rsidRPr="0057699C">
        <w:rPr>
          <w:b/>
        </w:rPr>
        <w:t xml:space="preserve"> </w:t>
      </w:r>
      <w:r w:rsidRPr="0057699C">
        <w:rPr>
          <w:b/>
          <w:i/>
        </w:rPr>
        <w:t>problemformulering inkl. materialeoversigt og metodeovervejelser</w:t>
      </w:r>
    </w:p>
    <w:p w14:paraId="46E116A3" w14:textId="77777777" w:rsidR="003F52E7" w:rsidRDefault="003F52E7" w:rsidP="003F52E7">
      <w:r>
        <w:t>”</w:t>
      </w:r>
      <w:r w:rsidRPr="00EC1F09">
        <w:t>Efter valg af område og fagkombination udarbejder eleverne selvstændigt, men under vejledning fra relevante lærere, et bud på en problemformulering for studieområdeprojektet. Her inddrager eleverne deres erfaringer fra tidligere problemformulerings- og arbejdsprocesser i studieområdet, således at de gennem præcise spørgsmål kan skitsere udgangspunktet for en meningsfuld, sammenhængende og velafgrænset undersøgelse. Eleverne opstiller samtidig et første bud på anvendelse af materialer og metoder til projektet. Det anbefales således, at eleverne i denne proces fx gennemgår de fire trin i Den Videnskabelige Basismodel</w:t>
      </w:r>
      <w:r>
        <w:t>.</w:t>
      </w:r>
    </w:p>
    <w:p w14:paraId="442E32C5" w14:textId="77777777" w:rsidR="003F52E7" w:rsidRDefault="003F52E7" w:rsidP="003F52E7">
      <w:r w:rsidRPr="005A1E13">
        <w:t>Problemformuleringen afgrænser det valgte område og angiver, hvad der skal undersøges og analyseres for at besvare denne. Eleven skitserer samtidigt, hvilke materialer og faglige metoder eleven forventer at inddrage i sin besvarelse.</w:t>
      </w:r>
    </w:p>
    <w:p w14:paraId="3B5E9B50" w14:textId="77777777" w:rsidR="003F52E7" w:rsidRDefault="003F52E7" w:rsidP="003F52E7">
      <w:r w:rsidRPr="005A1E13">
        <w:t>Studieområdeprojektet og den tilknyttede problemformulering kan ikke begrænses til fagligt stof, der er indgået i den enkelte elevs undervisning.</w:t>
      </w:r>
    </w:p>
    <w:p w14:paraId="37792D8C" w14:textId="77777777" w:rsidR="003F52E7" w:rsidRDefault="003F52E7" w:rsidP="003F52E7">
      <w:r>
        <w:t>Ønsker en elev at arbejde videre med emner fra tidligere studieområdeforløb eller andre (</w:t>
      </w:r>
      <w:proofErr w:type="spellStart"/>
      <w:r>
        <w:t>fler</w:t>
      </w:r>
      <w:proofErr w:type="spellEnd"/>
      <w:r>
        <w:t>)faglige forløb, er det vigtigt, at eleven gøres klart, at et tidligere arbejde nok kan danne udgangspunkt for en undersøgelse, men at elementer af tidligere besvarelser og produkter ikke kan genanvendes. Eleven kan således heller ikke genanvende en problemformulering/opgaveformulering, eleven tidligere har besvaret.</w:t>
      </w:r>
    </w:p>
    <w:p w14:paraId="3ED51366" w14:textId="77777777" w:rsidR="003F52E7" w:rsidRDefault="003F52E7" w:rsidP="003F52E7">
      <w:r w:rsidRPr="00EC1F09">
        <w:t xml:space="preserve">På baggrund af problemformuleringen udarbejder elevens vejledere den endelige opgaveformulering, som sikrer, at eleven har mulighed for at opfylde de faglige mål for studieområdet. Opgaveformuleringen skal indeholde flere taksonomiske niveauer, rumme begge de indgående fags faglighed, give mulighed for faglig fordybelse, der på væsentlige punkter ligger ud over undervisningen i mindst et af rapportens fag, og være mulig at besvare fyldestgørende inden for de tidsmæssige rammer for studieområdeprojektet. </w:t>
      </w:r>
    </w:p>
    <w:p w14:paraId="731A5864" w14:textId="7CF6925F" w:rsidR="007B47E6" w:rsidRDefault="003F52E7" w:rsidP="007B47E6">
      <w:r w:rsidRPr="00EC1F09">
        <w:t>Elevens problemformulering inkl. materialeoversigt og metodeovervejelser forventes at have et samlet omfang af 1-2 normalsider af 2400 enheder</w:t>
      </w:r>
      <w:r>
        <w:t>.” (Vejleding Studieområdet hhx, 2019)</w:t>
      </w:r>
    </w:p>
    <w:p w14:paraId="54BDDB6E" w14:textId="77777777" w:rsidR="007B47E6" w:rsidRPr="00155AF6" w:rsidRDefault="007B47E6" w:rsidP="007B47E6"/>
    <w:sectPr w:rsidR="007B47E6" w:rsidRPr="00155A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53A"/>
    <w:multiLevelType w:val="hybridMultilevel"/>
    <w:tmpl w:val="AB600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127838"/>
    <w:multiLevelType w:val="hybridMultilevel"/>
    <w:tmpl w:val="B05436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DD345C"/>
    <w:multiLevelType w:val="hybridMultilevel"/>
    <w:tmpl w:val="B074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13"/>
    <w:rsid w:val="00115324"/>
    <w:rsid w:val="00147C67"/>
    <w:rsid w:val="00155AF6"/>
    <w:rsid w:val="001726F1"/>
    <w:rsid w:val="00364C81"/>
    <w:rsid w:val="003F52E7"/>
    <w:rsid w:val="00561BD6"/>
    <w:rsid w:val="0057699C"/>
    <w:rsid w:val="005A1E13"/>
    <w:rsid w:val="005A386D"/>
    <w:rsid w:val="00730273"/>
    <w:rsid w:val="007B47E6"/>
    <w:rsid w:val="008465E0"/>
    <w:rsid w:val="008E409F"/>
    <w:rsid w:val="00C338D0"/>
    <w:rsid w:val="00C54B87"/>
    <w:rsid w:val="00EC1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4E55"/>
  <w15:chartTrackingRefBased/>
  <w15:docId w15:val="{ECBE83A6-C184-4B3E-95AA-2F95B10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6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Props1.xml><?xml version="1.0" encoding="utf-8"?>
<ds:datastoreItem xmlns:ds="http://schemas.openxmlformats.org/officeDocument/2006/customXml" ds:itemID="{260A9DD3-036D-4B9D-8E7A-ED8A29C9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DB0E7-B41F-4040-BBA6-22E672EDEB19}">
  <ds:schemaRefs>
    <ds:schemaRef ds:uri="http://schemas.microsoft.com/sharepoint/v3/contenttype/forms"/>
  </ds:schemaRefs>
</ds:datastoreItem>
</file>

<file path=customXml/itemProps3.xml><?xml version="1.0" encoding="utf-8"?>
<ds:datastoreItem xmlns:ds="http://schemas.openxmlformats.org/officeDocument/2006/customXml" ds:itemID="{83765253-EE36-42D3-A95E-760F1CC09735}">
  <ds:schemaRefs>
    <ds:schemaRef ds:uri="4f01cd98-6d21-4cb1-9e52-70c82c1984c5"/>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cfbe8e70-2e1c-4113-b3bd-1f4c1a5cf6e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Ahrensberg</dc:creator>
  <cp:keywords/>
  <dc:description/>
  <cp:lastModifiedBy>Gitte Ahrensberg</cp:lastModifiedBy>
  <cp:revision>2</cp:revision>
  <dcterms:created xsi:type="dcterms:W3CDTF">2021-08-17T11:58:00Z</dcterms:created>
  <dcterms:modified xsi:type="dcterms:W3CDTF">2021-08-17T11:58:00Z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